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D" w:rsidRPr="004A01ED" w:rsidRDefault="004A01ED" w:rsidP="004A01ED">
      <w:pPr>
        <w:rPr>
          <w:rFonts w:ascii="Times" w:eastAsia="Times New Roman" w:hAnsi="Times" w:cs="Times"/>
          <w:b/>
          <w:bCs/>
          <w:color w:val="C00000"/>
          <w:sz w:val="36"/>
          <w:szCs w:val="28"/>
          <w:lang w:eastAsia="ru-RU"/>
        </w:rPr>
      </w:pPr>
      <w:r w:rsidRPr="004A01ED">
        <w:rPr>
          <w:rFonts w:ascii="Times" w:eastAsia="Times New Roman" w:hAnsi="Times" w:cs="Times"/>
          <w:b/>
          <w:bCs/>
          <w:color w:val="C00000"/>
          <w:sz w:val="36"/>
          <w:szCs w:val="28"/>
          <w:lang w:eastAsia="ru-RU"/>
        </w:rPr>
        <w:t>Структура сочинения формата ЕГЭ 2017 (по абзацам)</w:t>
      </w:r>
    </w:p>
    <w:p w:rsidR="004A01ED" w:rsidRPr="004A01ED" w:rsidRDefault="004A01ED" w:rsidP="004A01ED">
      <w:pPr>
        <w:rPr>
          <w:rFonts w:ascii="Times" w:eastAsia="Times New Roman" w:hAnsi="Times" w:cs="Times"/>
          <w:b/>
          <w:bCs/>
          <w:sz w:val="36"/>
          <w:szCs w:val="28"/>
          <w:lang w:eastAsia="ru-RU"/>
        </w:rPr>
      </w:pPr>
    </w:p>
    <w:p w:rsidR="006C5F7B" w:rsidRPr="004A01ED" w:rsidRDefault="004A01ED" w:rsidP="004A01ED">
      <w:pPr>
        <w:spacing w:after="0"/>
        <w:rPr>
          <w:i/>
        </w:rPr>
      </w:pP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1 абзац.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 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Вступление + формулировка проблемы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2 абзац.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 xml:space="preserve">Текстуальный </w:t>
      </w:r>
      <w:proofErr w:type="gramStart"/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 xml:space="preserve">комментарий </w:t>
      </w:r>
      <w:r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 xml:space="preserve">  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проблемы</w:t>
      </w:r>
      <w:proofErr w:type="gramEnd"/>
      <w:r w:rsidRPr="004A01ED">
        <w:rPr>
          <w:rFonts w:ascii="Times" w:eastAsia="Times New Roman" w:hAnsi="Times" w:cs="Times"/>
          <w:b/>
          <w:bCs/>
          <w:i/>
          <w:sz w:val="28"/>
          <w:lang w:eastAsia="ru-RU"/>
        </w:rPr>
        <w:t> </w:t>
      </w:r>
      <w:r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(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в этом году он "стоит" 3 балла!)</w:t>
      </w:r>
      <w:r w:rsidRPr="004A01ED">
        <w:rPr>
          <w:rFonts w:ascii="Verdana" w:eastAsia="Times New Roman" w:hAnsi="Verdana" w:cs="Times New Roman"/>
          <w:i/>
          <w:sz w:val="16"/>
          <w:szCs w:val="16"/>
          <w:lang w:eastAsia="ru-RU"/>
        </w:rPr>
        <w:br/>
      </w:r>
      <w:r w:rsidRPr="004A01ED">
        <w:rPr>
          <w:rFonts w:ascii="Verdana" w:eastAsia="Times New Roman" w:hAnsi="Verdana" w:cs="Times New Roman"/>
          <w:i/>
          <w:sz w:val="16"/>
          <w:szCs w:val="16"/>
          <w:lang w:eastAsia="ru-RU"/>
        </w:rPr>
        <w:br/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Комментарий   со</w:t>
      </w:r>
      <w:r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ответствует высшему баллу, если 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экзаменуемый, опираясь на исходный текст (в виде цитат, цифровых ссылок,</w:t>
      </w:r>
      <w:r w:rsidRPr="004A01ED">
        <w:rPr>
          <w:rFonts w:ascii="Times" w:eastAsia="Times New Roman" w:hAnsi="Times" w:cs="Times"/>
          <w:i/>
          <w:sz w:val="28"/>
          <w:szCs w:val="28"/>
          <w:shd w:val="clear" w:color="auto" w:fill="25291C"/>
          <w:lang w:eastAsia="ru-RU"/>
        </w:rPr>
        <w:br/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элементов изложения),</w:t>
      </w:r>
      <w:r w:rsidRPr="004A01ED">
        <w:rPr>
          <w:rFonts w:ascii="Times" w:eastAsia="Times New Roman" w:hAnsi="Times" w:cs="Times"/>
          <w:i/>
          <w:sz w:val="28"/>
          <w:lang w:eastAsia="ru-RU"/>
        </w:rPr>
        <w:t>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прослеживает путь ав</w:t>
      </w:r>
      <w:r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тора от формулировки проблемы к основным выводам, 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логику рассмотрения проблемы, систему аргументов.</w:t>
      </w:r>
      <w:r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 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Тем самым в работе будут выделены ключевые моменты проблемы.</w:t>
      </w:r>
      <w:r w:rsidRPr="004A01ED">
        <w:rPr>
          <w:rFonts w:ascii="Verdana" w:eastAsia="Times New Roman" w:hAnsi="Verdana" w:cs="Times New Roman"/>
          <w:i/>
          <w:sz w:val="16"/>
          <w:szCs w:val="16"/>
          <w:lang w:eastAsia="ru-RU"/>
        </w:rPr>
        <w:br/>
      </w:r>
      <w:r w:rsidRPr="004A01ED">
        <w:rPr>
          <w:rFonts w:ascii="Verdana" w:eastAsia="Times New Roman" w:hAnsi="Verdana" w:cs="Times New Roman"/>
          <w:i/>
          <w:sz w:val="16"/>
          <w:szCs w:val="16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3 абзац.</w:t>
      </w:r>
      <w:r w:rsidRPr="004A01ED">
        <w:rPr>
          <w:rFonts w:ascii="Times" w:eastAsia="Times New Roman" w:hAnsi="Times" w:cs="Times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Позиция автора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4абзац.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Согласие с автором + формулировка тезиса собственной точки зрения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5абзац.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 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Аргумент собственной точки зрения - 1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6 абзац.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 xml:space="preserve"> Аргумент собственной точки зрения - 2</w:t>
      </w:r>
      <w:r w:rsidRPr="004A01ED">
        <w:rPr>
          <w:rFonts w:ascii="Times" w:eastAsia="Times New Roman" w:hAnsi="Times" w:cs="Times"/>
          <w:i/>
          <w:sz w:val="16"/>
          <w:szCs w:val="16"/>
          <w:lang w:eastAsia="ru-RU"/>
        </w:rPr>
        <w:br/>
      </w:r>
      <w:r w:rsidRPr="004A01ED">
        <w:rPr>
          <w:rFonts w:ascii="Times" w:eastAsia="Times New Roman" w:hAnsi="Times" w:cs="Times"/>
          <w:i/>
          <w:sz w:val="16"/>
          <w:szCs w:val="16"/>
          <w:lang w:eastAsia="ru-RU"/>
        </w:rPr>
        <w:br/>
      </w:r>
      <w:r w:rsidRPr="004A01ED">
        <w:rPr>
          <w:rFonts w:ascii="Times" w:eastAsia="Times New Roman" w:hAnsi="Times" w:cs="Times"/>
          <w:bCs/>
          <w:i/>
          <w:color w:val="C00000"/>
          <w:sz w:val="28"/>
          <w:szCs w:val="28"/>
          <w:lang w:eastAsia="ru-RU"/>
        </w:rPr>
        <w:t>7абзац.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  </w:t>
      </w:r>
      <w:proofErr w:type="gramStart"/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>Заключение (вывод)</w:t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br/>
      </w:r>
      <w:r w:rsidRPr="004A01ED"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br/>
        <w:t>Итого: минимум 7  абзацев</w:t>
      </w:r>
      <w:r>
        <w:rPr>
          <w:rFonts w:ascii="Times" w:eastAsia="Times New Roman" w:hAnsi="Times" w:cs="Times"/>
          <w:b/>
          <w:bCs/>
          <w:i/>
          <w:sz w:val="28"/>
          <w:szCs w:val="28"/>
          <w:lang w:eastAsia="ru-RU"/>
        </w:rPr>
        <w:t xml:space="preserve"> </w:t>
      </w:r>
      <w:r w:rsidRPr="004A01ED">
        <w:rPr>
          <w:rFonts w:ascii="Times" w:eastAsia="Times New Roman" w:hAnsi="Times" w:cs="Times"/>
          <w:i/>
          <w:sz w:val="28"/>
          <w:lang w:eastAsia="ru-RU"/>
        </w:rPr>
        <w:t> </w:t>
      </w:r>
      <w:r>
        <w:rPr>
          <w:rFonts w:ascii="Times" w:eastAsia="Times New Roman" w:hAnsi="Times" w:cs="Times"/>
          <w:i/>
          <w:sz w:val="28"/>
          <w:szCs w:val="28"/>
          <w:lang w:eastAsia="ru-RU"/>
        </w:rPr>
        <w:t>(</w:t>
      </w:r>
      <w:r w:rsidRPr="004A01ED">
        <w:rPr>
          <w:rFonts w:ascii="Times" w:eastAsia="Times New Roman" w:hAnsi="Times" w:cs="Times"/>
          <w:i/>
          <w:sz w:val="28"/>
          <w:szCs w:val="28"/>
          <w:lang w:eastAsia="ru-RU"/>
        </w:rPr>
        <w:t>Отдельный  абзац может занимать вступление, тогда получится 8 абзацев</w:t>
      </w:r>
      <w:proofErr w:type="gramEnd"/>
    </w:p>
    <w:sectPr w:rsidR="006C5F7B" w:rsidRPr="004A01ED" w:rsidSect="006C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1ED"/>
    <w:rsid w:val="004A01ED"/>
    <w:rsid w:val="006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2016-10-06T05:46:00Z</dcterms:created>
  <dcterms:modified xsi:type="dcterms:W3CDTF">2016-10-06T05:46:00Z</dcterms:modified>
</cp:coreProperties>
</file>